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D30E3" w14:textId="77777777" w:rsidR="00C60F0B" w:rsidRDefault="00C60F0B" w:rsidP="00C60F0B">
      <w:pPr>
        <w:jc w:val="center"/>
        <w:rPr>
          <w:rStyle w:val="Strong"/>
          <w:color w:val="000000" w:themeColor="text1"/>
          <w:sz w:val="32"/>
          <w:szCs w:val="32"/>
        </w:rPr>
      </w:pPr>
      <w:r w:rsidRPr="00C47DF9">
        <w:rPr>
          <w:rStyle w:val="Strong"/>
          <w:color w:val="000000" w:themeColor="text1"/>
          <w:sz w:val="32"/>
          <w:szCs w:val="32"/>
        </w:rPr>
        <w:t>Medical robots: their facial expressions</w:t>
      </w:r>
    </w:p>
    <w:p w14:paraId="041935CE" w14:textId="77777777" w:rsidR="00C60F0B" w:rsidRPr="00C47DF9" w:rsidRDefault="00C60F0B" w:rsidP="00C60F0B">
      <w:pPr>
        <w:jc w:val="center"/>
        <w:rPr>
          <w:rFonts w:ascii="Times New Roman" w:eastAsia="Times New Roman" w:hAnsi="Times New Roman" w:cs="Times New Roman"/>
          <w:sz w:val="24"/>
          <w:szCs w:val="24"/>
          <w:lang w:val="en-IL"/>
        </w:rPr>
      </w:pPr>
      <w:r w:rsidRPr="00C47DF9">
        <w:rPr>
          <w:rStyle w:val="Strong"/>
          <w:color w:val="000000" w:themeColor="text1"/>
          <w:sz w:val="32"/>
          <w:szCs w:val="32"/>
        </w:rPr>
        <w:t>will help humans trust them</w:t>
      </w:r>
      <w:r w:rsidRPr="00C47DF9">
        <w:rPr>
          <w:rStyle w:val="Strong"/>
          <w:color w:val="000000" w:themeColor="text1"/>
          <w:sz w:val="32"/>
          <w:szCs w:val="32"/>
        </w:rPr>
        <w:br/>
      </w:r>
      <w:r w:rsidRPr="00010ABE">
        <w:rPr>
          <w:rStyle w:val="Strong"/>
          <w:color w:val="000000" w:themeColor="text1"/>
          <w:sz w:val="24"/>
          <w:szCs w:val="24"/>
          <w:lang w:val="en-US"/>
        </w:rPr>
        <w:t>(Written by</w:t>
      </w:r>
      <w:r>
        <w:rPr>
          <w:rStyle w:val="Strong"/>
          <w:b w:val="0"/>
          <w:bCs w:val="0"/>
          <w:color w:val="000000" w:themeColor="text1"/>
          <w:sz w:val="24"/>
          <w:szCs w:val="24"/>
          <w:lang w:val="en-US"/>
        </w:rPr>
        <w:t xml:space="preserve"> Joel </w:t>
      </w:r>
      <w:proofErr w:type="spellStart"/>
      <w:r>
        <w:rPr>
          <w:rStyle w:val="Strong"/>
          <w:b w:val="0"/>
          <w:bCs w:val="0"/>
          <w:color w:val="000000" w:themeColor="text1"/>
          <w:sz w:val="24"/>
          <w:szCs w:val="24"/>
          <w:lang w:val="en-US"/>
        </w:rPr>
        <w:t>Pinney</w:t>
      </w:r>
      <w:proofErr w:type="spellEnd"/>
      <w:r>
        <w:rPr>
          <w:rStyle w:val="Strong"/>
          <w:b w:val="0"/>
          <w:bCs w:val="0"/>
          <w:color w:val="000000" w:themeColor="text1"/>
          <w:sz w:val="24"/>
          <w:szCs w:val="24"/>
          <w:lang w:val="en-US"/>
        </w:rPr>
        <w:t xml:space="preserve"> in 2022)</w:t>
      </w:r>
    </w:p>
    <w:p w14:paraId="5631E24C" w14:textId="77777777" w:rsidR="00C60F0B" w:rsidRPr="00010ABE" w:rsidRDefault="00C60F0B" w:rsidP="00C60F0B">
      <w:pPr>
        <w:pStyle w:val="NormalWeb"/>
        <w:rPr>
          <w:color w:val="000000" w:themeColor="text1"/>
        </w:rPr>
      </w:pPr>
      <w:r w:rsidRPr="00010ABE">
        <w:rPr>
          <w:color w:val="000000" w:themeColor="text1"/>
        </w:rPr>
        <w:t>Robots, AI and autonomous systems are increasingly being used in hospitals around the world. They help with a range of tasks, from surgical procedures and taking vital signs to helping out with security.</w:t>
      </w:r>
    </w:p>
    <w:p w14:paraId="52C35BDE" w14:textId="77777777" w:rsidR="00C60F0B" w:rsidRPr="00010ABE" w:rsidRDefault="00C60F0B" w:rsidP="00C60F0B">
      <w:pPr>
        <w:pStyle w:val="NormalWeb"/>
        <w:rPr>
          <w:color w:val="000000" w:themeColor="text1"/>
        </w:rPr>
      </w:pPr>
      <w:r w:rsidRPr="00010ABE">
        <w:rPr>
          <w:color w:val="000000" w:themeColor="text1"/>
        </w:rPr>
        <w:t>Such “medical robots” have been shown to help increase precision in surgeries and even reduce human error in drug delivery through their automated systems. Their deployment into care homes has also shown they have the capability to help reduce loneliness.</w:t>
      </w:r>
    </w:p>
    <w:p w14:paraId="2BA840D2" w14:textId="77777777" w:rsidR="00C60F0B" w:rsidRPr="00010ABE" w:rsidRDefault="00C60F0B" w:rsidP="00C60F0B">
      <w:pPr>
        <w:pStyle w:val="NormalWeb"/>
        <w:rPr>
          <w:color w:val="000000" w:themeColor="text1"/>
        </w:rPr>
      </w:pPr>
      <w:r w:rsidRPr="00010ABE">
        <w:rPr>
          <w:color w:val="000000" w:themeColor="text1"/>
        </w:rPr>
        <w:t>Many people will be familiar with the smiling face of the Japanese Pepper robots (billed in 2014 as the world’s first robot that reads emotions). Indeed, “emotional” robot companions are now widely available. But despite</w:t>
      </w:r>
      <w:bookmarkStart w:id="0" w:name="_GoBack"/>
      <w:bookmarkEnd w:id="0"/>
      <w:r w:rsidRPr="00010ABE">
        <w:rPr>
          <w:color w:val="000000" w:themeColor="text1"/>
        </w:rPr>
        <w:t xml:space="preserve"> the apparent technical and emotional advantages, research shows that a clear majority refuse to trust robots and machines with important and potentially life-saving roles.</w:t>
      </w:r>
    </w:p>
    <w:p w14:paraId="70CB84B7" w14:textId="77777777" w:rsidR="00C60F0B" w:rsidRPr="00010ABE" w:rsidRDefault="00C60F0B" w:rsidP="00C60F0B">
      <w:pPr>
        <w:pStyle w:val="NormalWeb"/>
        <w:rPr>
          <w:color w:val="000000" w:themeColor="text1"/>
        </w:rPr>
      </w:pPr>
      <w:r w:rsidRPr="00010ABE">
        <w:rPr>
          <w:color w:val="000000" w:themeColor="text1"/>
        </w:rPr>
        <w:t>To be clear, I’m not saying robots should replace human doctors and nurses. After all, people who are scared and ill don’t forget the experience of someone holding their hand, explaining complicated issues, empathising and listening to their worries. But I do think robots will play a vital role in the future of healthcare and dealing with possible future pandemics.</w:t>
      </w:r>
    </w:p>
    <w:p w14:paraId="4AAF44CF" w14:textId="77777777" w:rsidR="00C60F0B" w:rsidRPr="00010ABE" w:rsidRDefault="00C60F0B" w:rsidP="00C60F0B">
      <w:pPr>
        <w:pStyle w:val="NormalWeb"/>
        <w:rPr>
          <w:color w:val="000000" w:themeColor="text1"/>
        </w:rPr>
      </w:pPr>
      <w:r w:rsidRPr="00010ABE">
        <w:rPr>
          <w:color w:val="000000" w:themeColor="text1"/>
        </w:rPr>
        <w:t xml:space="preserve">So I am on a mission to understand why some people are reluctant to trust medical robots. My research investigates the applications of robot intelligence. I am particularly interested in how different robotic facial expressions and design elements, like screens on the face and chest, may contribute to the construction of a medical robot that people will more readily trust. </w:t>
      </w:r>
    </w:p>
    <w:p w14:paraId="40EF9B6E" w14:textId="77777777" w:rsidR="00C60F0B" w:rsidRPr="00010ABE" w:rsidRDefault="00C60F0B" w:rsidP="00C60F0B">
      <w:pPr>
        <w:pStyle w:val="NormalWeb"/>
        <w:rPr>
          <w:color w:val="000000" w:themeColor="text1"/>
        </w:rPr>
      </w:pPr>
      <w:r w:rsidRPr="00010ABE">
        <w:rPr>
          <w:color w:val="000000" w:themeColor="text1"/>
        </w:rPr>
        <w:t xml:space="preserve">Past </w:t>
      </w:r>
      <w:hyperlink r:id="rId6" w:history="1">
        <w:r w:rsidRPr="00010ABE">
          <w:rPr>
            <w:rStyle w:val="Hyperlink"/>
            <w:color w:val="000000" w:themeColor="text1"/>
          </w:rPr>
          <w:t>research</w:t>
        </w:r>
      </w:hyperlink>
      <w:r w:rsidRPr="00010ABE">
        <w:rPr>
          <w:color w:val="000000" w:themeColor="text1"/>
        </w:rPr>
        <w:t xml:space="preserve"> has shown that our facial cues can influence a person’s ability to trust. So to begin with, I conducted a questionnaire with 74 people from across the world and asked them if they would trust a robot doctor in everyday life. Only 31% of participants said yes. People were also reluctant to see robots take on other high risk jobs, such as police officer and pilot.</w:t>
      </w:r>
    </w:p>
    <w:p w14:paraId="432AA9D2" w14:textId="77777777" w:rsidR="00C60F0B" w:rsidRPr="001328B6" w:rsidRDefault="00C60F0B" w:rsidP="00C60F0B">
      <w:pPr>
        <w:pStyle w:val="Heading2"/>
        <w:rPr>
          <w:b/>
          <w:bCs/>
          <w:color w:val="000000" w:themeColor="text1"/>
          <w:sz w:val="24"/>
          <w:szCs w:val="24"/>
        </w:rPr>
      </w:pPr>
      <w:r w:rsidRPr="001328B6">
        <w:rPr>
          <w:b/>
          <w:bCs/>
          <w:color w:val="000000" w:themeColor="text1"/>
          <w:sz w:val="24"/>
          <w:szCs w:val="24"/>
        </w:rPr>
        <w:t>‘Facial’ expressions</w:t>
      </w:r>
    </w:p>
    <w:p w14:paraId="56C1B57B" w14:textId="77777777" w:rsidR="00C60F0B" w:rsidRPr="00010ABE" w:rsidRDefault="00C60F0B" w:rsidP="00C60F0B">
      <w:pPr>
        <w:pStyle w:val="NormalWeb"/>
        <w:rPr>
          <w:color w:val="000000" w:themeColor="text1"/>
        </w:rPr>
      </w:pPr>
      <w:r w:rsidRPr="00010ABE">
        <w:rPr>
          <w:color w:val="000000" w:themeColor="text1"/>
        </w:rPr>
        <w:t xml:space="preserve">To establish how to build a robot that exuded trustworthiness, I began to look into a range of facial expressions, designs and modifications to the </w:t>
      </w:r>
      <w:hyperlink r:id="rId7" w:history="1">
        <w:r w:rsidRPr="00010ABE">
          <w:rPr>
            <w:rStyle w:val="Hyperlink"/>
            <w:color w:val="000000" w:themeColor="text1"/>
          </w:rPr>
          <w:t>Canbot-U03 robot</w:t>
        </w:r>
      </w:hyperlink>
      <w:r w:rsidRPr="00010ABE">
        <w:rPr>
          <w:color w:val="000000" w:themeColor="text1"/>
        </w:rPr>
        <w:t xml:space="preserve">. This robot was selected for its non-intimidating appearance, standing only 40cm tall. It forms part of the Canbot family and is </w:t>
      </w:r>
      <w:hyperlink r:id="rId8" w:history="1">
        <w:r w:rsidRPr="00010ABE">
          <w:rPr>
            <w:rStyle w:val="Hyperlink"/>
            <w:color w:val="000000" w:themeColor="text1"/>
          </w:rPr>
          <w:t>advertised</w:t>
        </w:r>
      </w:hyperlink>
      <w:r w:rsidRPr="00010ABE">
        <w:rPr>
          <w:color w:val="000000" w:themeColor="text1"/>
        </w:rPr>
        <w:t xml:space="preserve"> as a “sweet companion and caring partner” for “24 hours of unconditional companionship and house managing”.</w:t>
      </w:r>
    </w:p>
    <w:p w14:paraId="605C0181" w14:textId="77777777" w:rsidR="00C60F0B" w:rsidRPr="00010ABE" w:rsidRDefault="00C60F0B" w:rsidP="00C60F0B">
      <w:pPr>
        <w:pStyle w:val="NormalWeb"/>
        <w:rPr>
          <w:color w:val="000000" w:themeColor="text1"/>
        </w:rPr>
      </w:pPr>
      <w:r w:rsidRPr="00010ABE">
        <w:rPr>
          <w:color w:val="000000" w:themeColor="text1"/>
        </w:rPr>
        <w:t xml:space="preserve">Once I’d found my robot, I decided to incorporate </w:t>
      </w:r>
      <w:hyperlink r:id="rId9" w:history="1">
        <w:r w:rsidRPr="00010ABE">
          <w:rPr>
            <w:rStyle w:val="Hyperlink"/>
            <w:color w:val="000000" w:themeColor="text1"/>
          </w:rPr>
          <w:t>psychological research</w:t>
        </w:r>
      </w:hyperlink>
      <w:r w:rsidRPr="00010ABE">
        <w:rPr>
          <w:color w:val="000000" w:themeColor="text1"/>
        </w:rPr>
        <w:t xml:space="preserve"> which has suggested that facial expressions can help to determine trustworthiness. Smiling indicates a trusting nature while angry expressions are associated with dishonesty, for example.</w:t>
      </w:r>
    </w:p>
    <w:p w14:paraId="44B29930" w14:textId="77777777" w:rsidR="00C60F0B" w:rsidRPr="00010ABE" w:rsidRDefault="00C60F0B" w:rsidP="00C60F0B">
      <w:pPr>
        <w:pStyle w:val="NormalWeb"/>
        <w:rPr>
          <w:color w:val="000000" w:themeColor="text1"/>
        </w:rPr>
      </w:pPr>
      <w:r w:rsidRPr="00010ABE">
        <w:rPr>
          <w:color w:val="000000" w:themeColor="text1"/>
        </w:rPr>
        <w:lastRenderedPageBreak/>
        <w:t>With this in mind, I began looking at the facial expressions of the robot and how the manipulation of these features may improve human/robot interaction.</w:t>
      </w:r>
    </w:p>
    <w:p w14:paraId="12ABB2C9" w14:textId="77777777" w:rsidR="00C60F0B" w:rsidRPr="00010ABE" w:rsidRDefault="00C60F0B" w:rsidP="00C60F0B">
      <w:pPr>
        <w:spacing w:line="240" w:lineRule="auto"/>
        <w:rPr>
          <w:rFonts w:ascii="Times New Roman" w:eastAsia="Times New Roman" w:hAnsi="Times New Roman" w:cs="Times New Roman"/>
          <w:color w:val="000000" w:themeColor="text1"/>
          <w:sz w:val="24"/>
          <w:szCs w:val="24"/>
          <w:lang w:val="en-IL"/>
        </w:rPr>
      </w:pPr>
      <w:r w:rsidRPr="00010ABE">
        <w:rPr>
          <w:rFonts w:ascii="Times New Roman" w:eastAsia="Times New Roman" w:hAnsi="Times New Roman" w:cs="Times New Roman"/>
          <w:color w:val="000000" w:themeColor="text1"/>
          <w:sz w:val="24"/>
          <w:szCs w:val="24"/>
          <w:lang w:val="en-IL"/>
        </w:rPr>
        <w:t>As expected, those robots which represented “happy/smiling” faces were generally accepted and trusted more. Meanwhile, robots with distorted, angry and unfamiliar faces were classed as “uncertain and uncomfortable” and intrinsically untrustworthy.</w:t>
      </w:r>
    </w:p>
    <w:p w14:paraId="5FF69585" w14:textId="77777777" w:rsidR="00C60F0B" w:rsidRPr="00010ABE" w:rsidRDefault="00C60F0B" w:rsidP="00C60F0B">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val="en-IL"/>
        </w:rPr>
      </w:pPr>
      <w:r w:rsidRPr="00010ABE">
        <w:rPr>
          <w:rFonts w:ascii="Times New Roman" w:eastAsia="Times New Roman" w:hAnsi="Times New Roman" w:cs="Times New Roman"/>
          <w:b/>
          <w:bCs/>
          <w:color w:val="000000" w:themeColor="text1"/>
          <w:sz w:val="24"/>
          <w:szCs w:val="24"/>
          <w:lang w:val="en-IL"/>
        </w:rPr>
        <w:t>The uncanny valley</w:t>
      </w:r>
    </w:p>
    <w:p w14:paraId="11D2FA9E" w14:textId="77777777" w:rsidR="00C60F0B" w:rsidRPr="00010ABE" w:rsidRDefault="00C60F0B" w:rsidP="00C60F0B">
      <w:pPr>
        <w:spacing w:before="100" w:beforeAutospacing="1" w:after="100" w:afterAutospacing="1" w:line="240" w:lineRule="auto"/>
        <w:rPr>
          <w:rFonts w:ascii="Times New Roman" w:eastAsia="Times New Roman" w:hAnsi="Times New Roman" w:cs="Times New Roman"/>
          <w:color w:val="000000" w:themeColor="text1"/>
          <w:sz w:val="24"/>
          <w:szCs w:val="24"/>
          <w:lang w:val="en-IL"/>
        </w:rPr>
      </w:pPr>
      <w:r w:rsidRPr="00010ABE">
        <w:rPr>
          <w:rFonts w:ascii="Times New Roman" w:eastAsia="Times New Roman" w:hAnsi="Times New Roman" w:cs="Times New Roman"/>
          <w:color w:val="000000" w:themeColor="text1"/>
          <w:sz w:val="24"/>
          <w:szCs w:val="24"/>
          <w:lang w:val="en-IL"/>
        </w:rPr>
        <w:t>I also designed a robot with human eyes – that took on the most human characteristics. Surprisingly, this was also largely unaccepted, with 86% of participants saying they disliked its appearance.</w:t>
      </w:r>
    </w:p>
    <w:p w14:paraId="65E53711" w14:textId="77777777" w:rsidR="00C60F0B" w:rsidRPr="00010ABE" w:rsidRDefault="00C60F0B" w:rsidP="00C60F0B">
      <w:pPr>
        <w:spacing w:before="100" w:beforeAutospacing="1" w:after="100" w:afterAutospacing="1" w:line="240" w:lineRule="auto"/>
        <w:rPr>
          <w:rFonts w:ascii="Times New Roman" w:eastAsia="Times New Roman" w:hAnsi="Times New Roman" w:cs="Times New Roman"/>
          <w:color w:val="000000" w:themeColor="text1"/>
          <w:sz w:val="24"/>
          <w:szCs w:val="24"/>
          <w:lang w:val="en-IL"/>
        </w:rPr>
      </w:pPr>
      <w:r w:rsidRPr="00010ABE">
        <w:rPr>
          <w:rFonts w:ascii="Times New Roman" w:eastAsia="Times New Roman" w:hAnsi="Times New Roman" w:cs="Times New Roman"/>
          <w:color w:val="000000" w:themeColor="text1"/>
          <w:sz w:val="24"/>
          <w:szCs w:val="24"/>
          <w:lang w:val="en-IL"/>
        </w:rPr>
        <w:t>Participants said they wanted a robot that resembled humans with a face, a mouth and eyes but – crucially – not an identical representation of human features. In other words, they still wanted them to look like a robot, not some unsettling cyborg hybrid.</w:t>
      </w:r>
    </w:p>
    <w:p w14:paraId="257E85CE" w14:textId="77777777" w:rsidR="00C60F0B" w:rsidRPr="00010ABE" w:rsidRDefault="00C60F0B" w:rsidP="00C60F0B">
      <w:pPr>
        <w:spacing w:before="100" w:beforeAutospacing="1" w:after="100" w:afterAutospacing="1" w:line="240" w:lineRule="auto"/>
        <w:rPr>
          <w:rFonts w:ascii="Times New Roman" w:eastAsia="Times New Roman" w:hAnsi="Times New Roman" w:cs="Times New Roman"/>
          <w:color w:val="000000" w:themeColor="text1"/>
          <w:sz w:val="24"/>
          <w:szCs w:val="24"/>
          <w:lang w:val="en-IL"/>
        </w:rPr>
      </w:pPr>
      <w:r w:rsidRPr="00010ABE">
        <w:rPr>
          <w:rFonts w:ascii="Times New Roman" w:eastAsia="Times New Roman" w:hAnsi="Times New Roman" w:cs="Times New Roman"/>
          <w:color w:val="000000" w:themeColor="text1"/>
          <w:sz w:val="24"/>
          <w:szCs w:val="24"/>
          <w:lang w:val="en-IL"/>
        </w:rPr>
        <w:t>These findings align with a phenomenon called the “</w:t>
      </w:r>
      <w:hyperlink r:id="rId10" w:history="1">
        <w:r w:rsidRPr="00010ABE">
          <w:rPr>
            <w:rFonts w:ascii="Times New Roman" w:eastAsia="Times New Roman" w:hAnsi="Times New Roman" w:cs="Times New Roman"/>
            <w:color w:val="000000" w:themeColor="text1"/>
            <w:sz w:val="24"/>
            <w:szCs w:val="24"/>
            <w:lang w:val="en-IL"/>
          </w:rPr>
          <w:t>uncanny valley</w:t>
        </w:r>
      </w:hyperlink>
      <w:r w:rsidRPr="00010ABE">
        <w:rPr>
          <w:rFonts w:ascii="Times New Roman" w:eastAsia="Times New Roman" w:hAnsi="Times New Roman" w:cs="Times New Roman"/>
          <w:color w:val="000000" w:themeColor="text1"/>
          <w:sz w:val="24"/>
          <w:szCs w:val="24"/>
          <w:lang w:val="en-IL"/>
        </w:rPr>
        <w:t xml:space="preserve">” which states that we accept robots with a human likeness – but only up to a certain point. Once we cross this point, and the robot looks </w:t>
      </w:r>
      <w:r w:rsidRPr="00010ABE">
        <w:rPr>
          <w:rFonts w:ascii="Times New Roman" w:eastAsia="Times New Roman" w:hAnsi="Times New Roman" w:cs="Times New Roman"/>
          <w:i/>
          <w:iCs/>
          <w:color w:val="000000" w:themeColor="text1"/>
          <w:sz w:val="24"/>
          <w:szCs w:val="24"/>
          <w:lang w:val="en-IL"/>
        </w:rPr>
        <w:t>too</w:t>
      </w:r>
      <w:r w:rsidRPr="00010ABE">
        <w:rPr>
          <w:rFonts w:ascii="Times New Roman" w:eastAsia="Times New Roman" w:hAnsi="Times New Roman" w:cs="Times New Roman"/>
          <w:color w:val="000000" w:themeColor="text1"/>
          <w:sz w:val="24"/>
          <w:szCs w:val="24"/>
          <w:lang w:val="en-IL"/>
        </w:rPr>
        <w:t xml:space="preserve"> human, our acceptance of it can swiftly go from positive to negative. </w:t>
      </w:r>
    </w:p>
    <w:p w14:paraId="01E008A1" w14:textId="77777777" w:rsidR="00C60F0B" w:rsidRPr="00CE2995" w:rsidRDefault="00C60F0B" w:rsidP="00C60F0B">
      <w:pPr>
        <w:spacing w:before="100" w:beforeAutospacing="1" w:after="100" w:afterAutospacing="1" w:line="240" w:lineRule="auto"/>
        <w:rPr>
          <w:rFonts w:ascii="Times New Roman" w:eastAsia="Times New Roman" w:hAnsi="Times New Roman" w:cs="Times New Roman"/>
          <w:sz w:val="24"/>
          <w:szCs w:val="24"/>
          <w:lang w:val="en-IL"/>
        </w:rPr>
      </w:pPr>
      <w:r w:rsidRPr="00CE2995">
        <w:rPr>
          <w:rFonts w:ascii="Times New Roman" w:eastAsia="Times New Roman" w:hAnsi="Times New Roman" w:cs="Times New Roman"/>
          <w:sz w:val="24"/>
          <w:szCs w:val="24"/>
          <w:lang w:val="en-IL"/>
        </w:rPr>
        <w:t>So the combination of facial expressions and what is displayed on the screen is important. For serious medical messages, a serious or impassive “face” would be needed to impart a serious statement. But general communication with patients may require a more empathetic or happy appearance.</w:t>
      </w:r>
    </w:p>
    <w:p w14:paraId="0AB7C555" w14:textId="77777777" w:rsidR="00C60F0B" w:rsidRPr="00CE2995" w:rsidRDefault="00C60F0B" w:rsidP="00C60F0B">
      <w:pPr>
        <w:spacing w:before="100" w:beforeAutospacing="1" w:after="100" w:afterAutospacing="1" w:line="240" w:lineRule="auto"/>
        <w:rPr>
          <w:rFonts w:ascii="Times New Roman" w:eastAsia="Times New Roman" w:hAnsi="Times New Roman" w:cs="Times New Roman"/>
          <w:sz w:val="24"/>
          <w:szCs w:val="24"/>
          <w:lang w:val="en-IL"/>
        </w:rPr>
      </w:pPr>
      <w:r w:rsidRPr="00CE2995">
        <w:rPr>
          <w:rFonts w:ascii="Times New Roman" w:eastAsia="Times New Roman" w:hAnsi="Times New Roman" w:cs="Times New Roman"/>
          <w:sz w:val="24"/>
          <w:szCs w:val="24"/>
          <w:lang w:val="en-IL"/>
        </w:rPr>
        <w:t>I believe that building more human characteristics into robot design will help build trust. But we also have to be aware of the limits.</w:t>
      </w:r>
    </w:p>
    <w:p w14:paraId="471A143D" w14:textId="77777777" w:rsidR="00C60F0B" w:rsidRPr="00010ABE" w:rsidRDefault="00C60F0B" w:rsidP="00C60F0B">
      <w:pPr>
        <w:spacing w:line="240" w:lineRule="auto"/>
        <w:rPr>
          <w:rFonts w:ascii="Times New Roman" w:eastAsia="Times New Roman" w:hAnsi="Times New Roman" w:cs="Times New Roman"/>
          <w:color w:val="000000" w:themeColor="text1"/>
          <w:sz w:val="24"/>
          <w:szCs w:val="24"/>
          <w:lang w:val="en-IL"/>
        </w:rPr>
      </w:pPr>
    </w:p>
    <w:p w14:paraId="4E874822" w14:textId="77777777" w:rsidR="00C60F0B" w:rsidRPr="00010ABE" w:rsidRDefault="00C60F0B" w:rsidP="00C60F0B">
      <w:pPr>
        <w:rPr>
          <w:color w:val="000000" w:themeColor="text1"/>
          <w:sz w:val="24"/>
          <w:szCs w:val="24"/>
          <w:lang w:val="en-IL"/>
        </w:rPr>
      </w:pPr>
    </w:p>
    <w:p w14:paraId="36E7250E" w14:textId="77777777" w:rsidR="00C60F0B" w:rsidRPr="00010ABE" w:rsidRDefault="00C60F0B" w:rsidP="00C60F0B">
      <w:pPr>
        <w:rPr>
          <w:color w:val="000000" w:themeColor="text1"/>
          <w:sz w:val="24"/>
          <w:szCs w:val="24"/>
        </w:rPr>
      </w:pPr>
      <w:r w:rsidRPr="00010ABE">
        <w:rPr>
          <w:color w:val="000000" w:themeColor="text1"/>
          <w:sz w:val="24"/>
          <w:szCs w:val="24"/>
        </w:rPr>
        <w:t>* Adapted from The Conversation</w:t>
      </w:r>
    </w:p>
    <w:p w14:paraId="5C8568B8" w14:textId="77777777" w:rsidR="00C60F0B" w:rsidRPr="00010ABE" w:rsidRDefault="00D77DF8" w:rsidP="00C60F0B">
      <w:pPr>
        <w:rPr>
          <w:color w:val="000000" w:themeColor="text1"/>
          <w:sz w:val="24"/>
          <w:szCs w:val="24"/>
        </w:rPr>
      </w:pPr>
      <w:hyperlink r:id="rId11" w:history="1">
        <w:r w:rsidR="00C60F0B" w:rsidRPr="00010ABE">
          <w:rPr>
            <w:rStyle w:val="Hyperlink"/>
            <w:color w:val="000000" w:themeColor="text1"/>
            <w:sz w:val="24"/>
            <w:szCs w:val="24"/>
          </w:rPr>
          <w:t>https://theconversation.com/medical-robots-their-facial-expressions-will-help-humans-trust-them-154868</w:t>
        </w:r>
      </w:hyperlink>
    </w:p>
    <w:p w14:paraId="4D959101" w14:textId="77777777" w:rsidR="00BA4C84" w:rsidRDefault="00D77DF8"/>
    <w:sectPr w:rsidR="00BA4C8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6EFD6" w14:textId="77777777" w:rsidR="00D77DF8" w:rsidRDefault="00D77DF8" w:rsidP="00C60F0B">
      <w:pPr>
        <w:spacing w:line="240" w:lineRule="auto"/>
      </w:pPr>
      <w:r>
        <w:separator/>
      </w:r>
    </w:p>
  </w:endnote>
  <w:endnote w:type="continuationSeparator" w:id="0">
    <w:p w14:paraId="69093A48" w14:textId="77777777" w:rsidR="00D77DF8" w:rsidRDefault="00D77DF8" w:rsidP="00C60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E3C6" w14:textId="77777777" w:rsidR="00D77DF8" w:rsidRDefault="00D77DF8" w:rsidP="00C60F0B">
      <w:pPr>
        <w:spacing w:line="240" w:lineRule="auto"/>
      </w:pPr>
      <w:r>
        <w:separator/>
      </w:r>
    </w:p>
  </w:footnote>
  <w:footnote w:type="continuationSeparator" w:id="0">
    <w:p w14:paraId="27D05122" w14:textId="77777777" w:rsidR="00D77DF8" w:rsidRDefault="00D77DF8" w:rsidP="00C60F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0B"/>
    <w:rsid w:val="00442DEE"/>
    <w:rsid w:val="00490A33"/>
    <w:rsid w:val="00531421"/>
    <w:rsid w:val="005A2DD1"/>
    <w:rsid w:val="00C60F0B"/>
    <w:rsid w:val="00D77DF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7487"/>
  <w15:chartTrackingRefBased/>
  <w15:docId w15:val="{58EB252B-05C9-634B-8ADD-B179FF60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F0B"/>
    <w:pPr>
      <w:spacing w:line="276" w:lineRule="auto"/>
    </w:pPr>
    <w:rPr>
      <w:rFonts w:ascii="Arial" w:eastAsia="Arial" w:hAnsi="Arial" w:cs="Arial"/>
      <w:sz w:val="22"/>
      <w:szCs w:val="22"/>
      <w:lang w:val="en"/>
    </w:rPr>
  </w:style>
  <w:style w:type="paragraph" w:styleId="Heading2">
    <w:name w:val="heading 2"/>
    <w:basedOn w:val="Normal"/>
    <w:next w:val="Normal"/>
    <w:link w:val="Heading2Char"/>
    <w:uiPriority w:val="9"/>
    <w:unhideWhenUsed/>
    <w:qFormat/>
    <w:rsid w:val="00C60F0B"/>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F0B"/>
    <w:rPr>
      <w:rFonts w:ascii="Arial" w:eastAsia="Arial" w:hAnsi="Arial" w:cs="Arial"/>
      <w:sz w:val="32"/>
      <w:szCs w:val="32"/>
      <w:lang w:val="en"/>
    </w:rPr>
  </w:style>
  <w:style w:type="character" w:styleId="Hyperlink">
    <w:name w:val="Hyperlink"/>
    <w:basedOn w:val="DefaultParagraphFont"/>
    <w:uiPriority w:val="99"/>
    <w:unhideWhenUsed/>
    <w:rsid w:val="00C60F0B"/>
    <w:rPr>
      <w:color w:val="0563C1" w:themeColor="hyperlink"/>
      <w:u w:val="single"/>
    </w:rPr>
  </w:style>
  <w:style w:type="paragraph" w:styleId="NormalWeb">
    <w:name w:val="Normal (Web)"/>
    <w:basedOn w:val="Normal"/>
    <w:uiPriority w:val="99"/>
    <w:unhideWhenUsed/>
    <w:rsid w:val="00C60F0B"/>
    <w:pPr>
      <w:spacing w:before="100" w:beforeAutospacing="1" w:after="100" w:afterAutospacing="1" w:line="240" w:lineRule="auto"/>
    </w:pPr>
    <w:rPr>
      <w:rFonts w:ascii="Times New Roman" w:eastAsia="Times New Roman" w:hAnsi="Times New Roman" w:cs="Times New Roman"/>
      <w:sz w:val="24"/>
      <w:szCs w:val="24"/>
      <w:lang w:val="en-IL"/>
    </w:rPr>
  </w:style>
  <w:style w:type="character" w:styleId="Strong">
    <w:name w:val="Strong"/>
    <w:basedOn w:val="DefaultParagraphFont"/>
    <w:uiPriority w:val="22"/>
    <w:qFormat/>
    <w:rsid w:val="00C60F0B"/>
    <w:rPr>
      <w:b/>
      <w:bCs/>
    </w:rPr>
  </w:style>
  <w:style w:type="paragraph" w:styleId="Header">
    <w:name w:val="header"/>
    <w:basedOn w:val="Normal"/>
    <w:link w:val="HeaderChar"/>
    <w:uiPriority w:val="99"/>
    <w:unhideWhenUsed/>
    <w:rsid w:val="00C60F0B"/>
    <w:pPr>
      <w:tabs>
        <w:tab w:val="center" w:pos="4680"/>
        <w:tab w:val="right" w:pos="9360"/>
      </w:tabs>
      <w:spacing w:line="240" w:lineRule="auto"/>
    </w:pPr>
  </w:style>
  <w:style w:type="character" w:customStyle="1" w:styleId="HeaderChar">
    <w:name w:val="Header Char"/>
    <w:basedOn w:val="DefaultParagraphFont"/>
    <w:link w:val="Header"/>
    <w:uiPriority w:val="99"/>
    <w:rsid w:val="00C60F0B"/>
    <w:rPr>
      <w:rFonts w:ascii="Arial" w:eastAsia="Arial" w:hAnsi="Arial" w:cs="Arial"/>
      <w:sz w:val="22"/>
      <w:szCs w:val="22"/>
      <w:lang w:val="en"/>
    </w:rPr>
  </w:style>
  <w:style w:type="paragraph" w:styleId="Footer">
    <w:name w:val="footer"/>
    <w:basedOn w:val="Normal"/>
    <w:link w:val="FooterChar"/>
    <w:uiPriority w:val="99"/>
    <w:unhideWhenUsed/>
    <w:rsid w:val="00C60F0B"/>
    <w:pPr>
      <w:tabs>
        <w:tab w:val="center" w:pos="4680"/>
        <w:tab w:val="right" w:pos="9360"/>
      </w:tabs>
      <w:spacing w:line="240" w:lineRule="auto"/>
    </w:pPr>
  </w:style>
  <w:style w:type="character" w:customStyle="1" w:styleId="FooterChar">
    <w:name w:val="Footer Char"/>
    <w:basedOn w:val="DefaultParagraphFont"/>
    <w:link w:val="Footer"/>
    <w:uiPriority w:val="99"/>
    <w:rsid w:val="00C60F0B"/>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urobot.com/en/xiaoyou.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urobot.com/en/xiaoyou.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pii/S0191886917303677" TargetMode="External"/><Relationship Id="rId11" Type="http://schemas.openxmlformats.org/officeDocument/2006/relationships/hyperlink" Target="https://theconversation.com/medical-robots-their-facial-expressions-will-help-humans-trust-them-154868" TargetMode="External"/><Relationship Id="rId5" Type="http://schemas.openxmlformats.org/officeDocument/2006/relationships/endnotes" Target="endnotes.xml"/><Relationship Id="rId10" Type="http://schemas.openxmlformats.org/officeDocument/2006/relationships/hyperlink" Target="https://www.thoughtco.com/what-makes-uncanny-valley-so-unsettling-4177283" TargetMode="External"/><Relationship Id="rId4" Type="http://schemas.openxmlformats.org/officeDocument/2006/relationships/footnotes" Target="footnotes.xml"/><Relationship Id="rId9" Type="http://schemas.openxmlformats.org/officeDocument/2006/relationships/hyperlink" Target="https://www.ncbi.nlm.nih.gov/pmc/articles/PMC4005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Rabkin</dc:creator>
  <cp:keywords/>
  <dc:description/>
  <cp:lastModifiedBy>Orit Rabkin</cp:lastModifiedBy>
  <cp:revision>2</cp:revision>
  <cp:lastPrinted>2022-11-21T09:09:00Z</cp:lastPrinted>
  <dcterms:created xsi:type="dcterms:W3CDTF">2022-11-22T06:07:00Z</dcterms:created>
  <dcterms:modified xsi:type="dcterms:W3CDTF">2022-11-22T06:07:00Z</dcterms:modified>
</cp:coreProperties>
</file>