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A2" w:rsidRDefault="00AC26A2" w:rsidP="00AC26A2">
      <w:pPr>
        <w:bidi w:val="0"/>
      </w:pPr>
      <w:bookmarkStart w:id="0" w:name="_GoBack"/>
      <w:r>
        <w:rPr>
          <w:noProof/>
        </w:rPr>
        <w:drawing>
          <wp:inline distT="0" distB="0" distL="0" distR="0">
            <wp:extent cx="6419850" cy="3209925"/>
            <wp:effectExtent l="0" t="0" r="0" b="9525"/>
            <wp:docPr id="1" name="Picture 1" descr="Sales Revenu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es Revenue Ch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720" cy="321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C26A2" w:rsidRPr="00AC26A2" w:rsidRDefault="00AC26A2" w:rsidP="00AC26A2">
      <w:pPr>
        <w:bidi w:val="0"/>
        <w:rPr>
          <w:sz w:val="24"/>
          <w:szCs w:val="24"/>
        </w:rPr>
      </w:pPr>
      <w:r w:rsidRPr="00AC26A2">
        <w:rPr>
          <w:sz w:val="24"/>
          <w:szCs w:val="24"/>
        </w:rPr>
        <w:t xml:space="preserve">Use the following words to fill in the missing word according to the graph. </w:t>
      </w:r>
    </w:p>
    <w:p w:rsidR="00AC26A2" w:rsidRPr="00AC26A2" w:rsidRDefault="00AC26A2" w:rsidP="00AC26A2">
      <w:pPr>
        <w:bidi w:val="0"/>
        <w:rPr>
          <w:sz w:val="24"/>
          <w:szCs w:val="24"/>
        </w:rPr>
      </w:pPr>
      <w:r w:rsidRPr="00AC26A2">
        <w:rPr>
          <w:sz w:val="24"/>
          <w:szCs w:val="24"/>
        </w:rPr>
        <w:t xml:space="preserve">In some cases, there may be more than one correct answer. </w:t>
      </w:r>
    </w:p>
    <w:p w:rsidR="00AC26A2" w:rsidRDefault="00AC26A2" w:rsidP="00AC26A2">
      <w:pPr>
        <w:bidi w:val="0"/>
      </w:pPr>
    </w:p>
    <w:p w:rsidR="00AC26A2" w:rsidRDefault="00AC26A2" w:rsidP="00AC26A2">
      <w:pPr>
        <w:pStyle w:val="NormalWeb"/>
        <w:shd w:val="clear" w:color="auto" w:fill="FFFFFF"/>
        <w:ind w:left="720" w:firstLine="720"/>
        <w:rPr>
          <w:rFonts w:ascii="Tahoma" w:hAnsi="Tahoma" w:cs="Tahoma"/>
          <w:b/>
          <w:bCs/>
          <w:color w:val="000000"/>
        </w:rPr>
      </w:pPr>
      <w:r w:rsidRPr="00AC26A2">
        <w:rPr>
          <w:rFonts w:ascii="Tahoma" w:hAnsi="Tahoma" w:cs="Tahoma"/>
          <w:b/>
          <w:bCs/>
          <w:color w:val="000000"/>
          <w:shd w:val="clear" w:color="auto" w:fill="FFFFFF"/>
        </w:rPr>
        <w:t>CLIMBED       FALL       BY       DROP       WENT UP</w:t>
      </w:r>
    </w:p>
    <w:p w:rsidR="00AC26A2" w:rsidRPr="00AC26A2" w:rsidRDefault="00AC26A2" w:rsidP="00AC26A2">
      <w:pPr>
        <w:pStyle w:val="NormalWeb"/>
        <w:shd w:val="clear" w:color="auto" w:fill="FFFFFF"/>
        <w:ind w:left="720" w:firstLine="720"/>
        <w:rPr>
          <w:rFonts w:ascii="Tahoma" w:hAnsi="Tahoma" w:cs="Tahoma"/>
          <w:b/>
          <w:bCs/>
          <w:color w:val="000000"/>
        </w:rPr>
      </w:pPr>
      <w:r w:rsidRPr="00AC26A2">
        <w:rPr>
          <w:rFonts w:ascii="Tahoma" w:hAnsi="Tahoma" w:cs="Tahoma"/>
          <w:b/>
          <w:bCs/>
          <w:color w:val="000000"/>
        </w:rPr>
        <w:br/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        </w:t>
      </w:r>
      <w:r w:rsidRPr="00AC26A2">
        <w:rPr>
          <w:rFonts w:ascii="Tahoma" w:hAnsi="Tahoma" w:cs="Tahoma"/>
          <w:b/>
          <w:bCs/>
          <w:color w:val="000000"/>
          <w:shd w:val="clear" w:color="auto" w:fill="FFFFFF"/>
        </w:rPr>
        <w:t>PLUMMETED       TO       EDGED UP       DIP       OF</w:t>
      </w:r>
      <w:r w:rsidRPr="00AC26A2">
        <w:rPr>
          <w:rFonts w:ascii="Tahoma" w:hAnsi="Tahoma" w:cs="Tahoma"/>
          <w:b/>
          <w:bCs/>
          <w:color w:val="000000"/>
        </w:rPr>
        <w:t xml:space="preserve"> </w:t>
      </w:r>
    </w:p>
    <w:p w:rsidR="00AC26A2" w:rsidRDefault="00AC26A2" w:rsidP="00AC26A2">
      <w:pPr>
        <w:pStyle w:val="NormalWeb"/>
        <w:shd w:val="clear" w:color="auto" w:fill="FFFFFF"/>
        <w:rPr>
          <w:rFonts w:ascii="Tahoma" w:hAnsi="Tahoma" w:cs="Tahoma"/>
          <w:color w:val="000000"/>
          <w:sz w:val="26"/>
          <w:szCs w:val="26"/>
        </w:rPr>
      </w:pPr>
    </w:p>
    <w:p w:rsidR="00AC26A2" w:rsidRDefault="00AC26A2" w:rsidP="00AC26A2">
      <w:pPr>
        <w:pStyle w:val="NormalWeb"/>
        <w:shd w:val="clear" w:color="auto" w:fill="FFFFFF"/>
        <w:rPr>
          <w:rFonts w:ascii="Tahoma" w:hAnsi="Tahoma" w:cs="Tahoma"/>
          <w:color w:val="000000"/>
          <w:sz w:val="26"/>
          <w:szCs w:val="26"/>
        </w:rPr>
      </w:pPr>
      <w:r w:rsidRPr="00AC26A2">
        <w:rPr>
          <w:rFonts w:ascii="Tahoma" w:hAnsi="Tahoma" w:cs="Tahoma"/>
          <w:color w:val="000000"/>
          <w:sz w:val="26"/>
          <w:szCs w:val="26"/>
        </w:rPr>
        <w:t>1. In February, the number of visitors</w:t>
      </w:r>
      <w:r>
        <w:rPr>
          <w:rFonts w:ascii="Tahoma" w:hAnsi="Tahoma" w:cs="Tahoma"/>
          <w:color w:val="000000"/>
          <w:sz w:val="26"/>
          <w:szCs w:val="26"/>
        </w:rPr>
        <w:t xml:space="preserve"> d</w:t>
      </w:r>
      <w:r w:rsidRPr="00AC26A2">
        <w:rPr>
          <w:rFonts w:ascii="Tahoma" w:hAnsi="Tahoma" w:cs="Tahoma"/>
          <w:color w:val="000000"/>
          <w:sz w:val="26"/>
          <w:szCs w:val="26"/>
        </w:rPr>
        <w:t>eclined          </w:t>
      </w:r>
      <w:r>
        <w:rPr>
          <w:rFonts w:ascii="Tahoma" w:hAnsi="Tahoma" w:cs="Tahoma"/>
          <w:color w:val="000000"/>
          <w:sz w:val="26"/>
          <w:szCs w:val="26"/>
        </w:rPr>
        <w:t xml:space="preserve">_____________________ </w:t>
      </w:r>
      <w:r w:rsidRPr="00AC26A2">
        <w:rPr>
          <w:rFonts w:ascii="Tahoma" w:hAnsi="Tahoma" w:cs="Tahoma"/>
          <w:color w:val="000000"/>
          <w:sz w:val="26"/>
          <w:szCs w:val="26"/>
        </w:rPr>
        <w:t>1,960</w:t>
      </w:r>
      <w:r>
        <w:rPr>
          <w:rFonts w:ascii="Tahoma" w:hAnsi="Tahoma" w:cs="Tahoma"/>
          <w:color w:val="000000"/>
          <w:sz w:val="26"/>
          <w:szCs w:val="26"/>
        </w:rPr>
        <w:t>.</w:t>
      </w:r>
    </w:p>
    <w:p w:rsidR="00AC26A2" w:rsidRDefault="00AC26A2" w:rsidP="00AC26A2">
      <w:pPr>
        <w:pStyle w:val="NormalWeb"/>
        <w:shd w:val="clear" w:color="auto" w:fill="FFFFFF"/>
        <w:rPr>
          <w:rFonts w:ascii="Tahoma" w:hAnsi="Tahoma" w:cs="Tahoma"/>
          <w:color w:val="000000"/>
          <w:sz w:val="26"/>
          <w:szCs w:val="26"/>
        </w:rPr>
      </w:pPr>
      <w:r w:rsidRPr="00AC26A2">
        <w:rPr>
          <w:rFonts w:ascii="Tahoma" w:hAnsi="Tahoma" w:cs="Tahoma"/>
          <w:color w:val="000000"/>
          <w:sz w:val="26"/>
          <w:szCs w:val="26"/>
        </w:rPr>
        <w:t>2. In March, there was a rise in visitor numbers       </w:t>
      </w:r>
      <w:r>
        <w:rPr>
          <w:rFonts w:ascii="Tahoma" w:hAnsi="Tahoma" w:cs="Tahoma"/>
          <w:color w:val="000000"/>
          <w:sz w:val="26"/>
          <w:szCs w:val="26"/>
        </w:rPr>
        <w:t xml:space="preserve">_____________________ </w:t>
      </w:r>
      <w:r w:rsidRPr="00AC26A2">
        <w:rPr>
          <w:rFonts w:ascii="Tahoma" w:hAnsi="Tahoma" w:cs="Tahoma"/>
          <w:color w:val="000000"/>
          <w:sz w:val="26"/>
          <w:szCs w:val="26"/>
        </w:rPr>
        <w:t>1,519</w:t>
      </w:r>
    </w:p>
    <w:p w:rsidR="00AC26A2" w:rsidRDefault="00AC26A2" w:rsidP="00AC26A2">
      <w:pPr>
        <w:pStyle w:val="NormalWeb"/>
        <w:shd w:val="clear" w:color="auto" w:fill="FFFFFF"/>
        <w:rPr>
          <w:rFonts w:ascii="Tahoma" w:hAnsi="Tahoma" w:cs="Tahoma"/>
          <w:color w:val="000000"/>
          <w:sz w:val="26"/>
          <w:szCs w:val="26"/>
        </w:rPr>
      </w:pPr>
      <w:r w:rsidRPr="00AC26A2">
        <w:rPr>
          <w:rFonts w:ascii="Tahoma" w:hAnsi="Tahoma" w:cs="Tahoma"/>
          <w:color w:val="000000"/>
          <w:sz w:val="26"/>
          <w:szCs w:val="26"/>
        </w:rPr>
        <w:t>3. In April, the number of visitors rocketed        </w:t>
      </w:r>
      <w:r>
        <w:rPr>
          <w:rFonts w:ascii="Tahoma" w:hAnsi="Tahoma" w:cs="Tahoma"/>
          <w:color w:val="000000"/>
          <w:sz w:val="26"/>
          <w:szCs w:val="26"/>
        </w:rPr>
        <w:t xml:space="preserve">_____________________ </w:t>
      </w:r>
      <w:r w:rsidRPr="00AC26A2">
        <w:rPr>
          <w:rFonts w:ascii="Tahoma" w:hAnsi="Tahoma" w:cs="Tahoma"/>
          <w:color w:val="000000"/>
          <w:sz w:val="26"/>
          <w:szCs w:val="26"/>
        </w:rPr>
        <w:t>16,000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0"/>
      </w:tblGrid>
      <w:tr w:rsidR="00AC26A2" w:rsidRPr="00AC26A2" w:rsidTr="00AC26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6A2" w:rsidRPr="00AC26A2" w:rsidRDefault="00AC26A2" w:rsidP="00AC26A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6A2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4. In May, there was a </w:t>
            </w:r>
            <w:r>
              <w:rPr>
                <w:rFonts w:ascii="Tahoma" w:hAnsi="Tahoma" w:cs="Tahoma"/>
                <w:color w:val="000000"/>
                <w:sz w:val="26"/>
                <w:szCs w:val="26"/>
              </w:rPr>
              <w:t xml:space="preserve">_____________________ </w:t>
            </w:r>
            <w:r w:rsidRPr="00AC26A2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of 2,711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26A2" w:rsidRDefault="00AC26A2" w:rsidP="00AC26A2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AC26A2">
        <w:rPr>
          <w:rFonts w:ascii="Tahoma" w:eastAsia="Times New Roman" w:hAnsi="Tahoma" w:cs="Tahoma"/>
          <w:color w:val="000000"/>
          <w:sz w:val="26"/>
          <w:szCs w:val="26"/>
        </w:rPr>
        <w:t>5. In June, the number of visitors    </w:t>
      </w:r>
      <w:r>
        <w:rPr>
          <w:rFonts w:ascii="Tahoma" w:hAnsi="Tahoma" w:cs="Tahoma"/>
          <w:color w:val="000000"/>
          <w:sz w:val="26"/>
          <w:szCs w:val="26"/>
        </w:rPr>
        <w:t xml:space="preserve">_____________________ </w:t>
      </w:r>
      <w:r w:rsidRPr="00AC26A2">
        <w:rPr>
          <w:rFonts w:ascii="Tahoma" w:eastAsia="Times New Roman" w:hAnsi="Tahoma" w:cs="Tahoma"/>
          <w:color w:val="000000"/>
          <w:sz w:val="26"/>
          <w:szCs w:val="26"/>
        </w:rPr>
        <w:t>by 7,274</w:t>
      </w:r>
      <w:r>
        <w:rPr>
          <w:rFonts w:ascii="Tahoma" w:eastAsia="Times New Roman" w:hAnsi="Tahoma" w:cs="Tahoma"/>
          <w:color w:val="000000"/>
          <w:sz w:val="26"/>
          <w:szCs w:val="26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  <w:gridCol w:w="30"/>
        <w:gridCol w:w="30"/>
        <w:gridCol w:w="45"/>
      </w:tblGrid>
      <w:tr w:rsidR="00AC26A2" w:rsidRPr="00AC26A2" w:rsidTr="00AC26A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C26A2" w:rsidRPr="00AC26A2" w:rsidRDefault="00AC26A2" w:rsidP="00AC26A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6A2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6. In July, the number of visitors</w:t>
            </w:r>
            <w:proofErr w:type="gramStart"/>
            <w:r w:rsidRPr="00AC26A2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  </w:t>
            </w:r>
            <w:r>
              <w:rPr>
                <w:rFonts w:ascii="Tahoma" w:hAnsi="Tahoma" w:cs="Tahoma"/>
                <w:color w:val="000000"/>
                <w:sz w:val="26"/>
                <w:szCs w:val="26"/>
              </w:rPr>
              <w:t>_</w:t>
            </w:r>
            <w:proofErr w:type="gramEnd"/>
            <w:r>
              <w:rPr>
                <w:rFonts w:ascii="Tahoma" w:hAnsi="Tahoma" w:cs="Tahoma"/>
                <w:color w:val="000000"/>
                <w:sz w:val="26"/>
                <w:szCs w:val="26"/>
              </w:rPr>
              <w:t xml:space="preserve">____________________ </w:t>
            </w:r>
            <w:r w:rsidRPr="00AC26A2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by 135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6A2" w:rsidRPr="00AC26A2" w:rsidTr="00AC26A2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C26A2" w:rsidRPr="00AC26A2" w:rsidRDefault="00AC26A2" w:rsidP="00AC26A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6A2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lastRenderedPageBreak/>
              <w:t>7. In August, there was a </w:t>
            </w:r>
            <w:r>
              <w:rPr>
                <w:rFonts w:ascii="Tahoma" w:hAnsi="Tahoma" w:cs="Tahoma"/>
                <w:color w:val="000000"/>
                <w:sz w:val="26"/>
                <w:szCs w:val="26"/>
              </w:rPr>
              <w:t xml:space="preserve">_____________________ </w:t>
            </w:r>
            <w:r w:rsidRPr="00AC26A2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of 145</w:t>
            </w:r>
          </w:p>
        </w:tc>
      </w:tr>
      <w:tr w:rsidR="00AC26A2" w:rsidRPr="00AC26A2" w:rsidTr="00AC26A2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26A2" w:rsidRPr="00AC26A2" w:rsidRDefault="00AC26A2" w:rsidP="00AC26A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6A2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8. By September, the number of visitors </w:t>
            </w:r>
            <w:r>
              <w:rPr>
                <w:rFonts w:ascii="Tahoma" w:hAnsi="Tahoma" w:cs="Tahoma"/>
                <w:color w:val="000000"/>
                <w:sz w:val="26"/>
                <w:szCs w:val="26"/>
              </w:rPr>
              <w:t xml:space="preserve">_____________________ </w:t>
            </w:r>
            <w:r w:rsidRPr="00AC26A2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by 1,994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6A2" w:rsidRPr="00AC26A2" w:rsidTr="00AC26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AC26A2" w:rsidRPr="00AC26A2" w:rsidRDefault="00AC26A2" w:rsidP="00AC26A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6A2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9. In October, the number of visitors </w:t>
            </w:r>
            <w:r>
              <w:rPr>
                <w:rFonts w:ascii="Tahoma" w:hAnsi="Tahoma" w:cs="Tahoma"/>
                <w:color w:val="000000"/>
                <w:sz w:val="26"/>
                <w:szCs w:val="26"/>
              </w:rPr>
              <w:t xml:space="preserve">_____________________ </w:t>
            </w:r>
            <w:r w:rsidRPr="00AC26A2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by 1,511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26A2" w:rsidRPr="00AC26A2" w:rsidRDefault="00AC26A2" w:rsidP="00AC26A2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AC26A2">
        <w:rPr>
          <w:rFonts w:ascii="Tahoma" w:eastAsia="Times New Roman" w:hAnsi="Tahoma" w:cs="Tahoma"/>
          <w:color w:val="000000"/>
          <w:sz w:val="26"/>
          <w:szCs w:val="26"/>
        </w:rPr>
        <w:t>10. In November, there was a </w:t>
      </w:r>
      <w:r>
        <w:rPr>
          <w:rFonts w:ascii="Tahoma" w:hAnsi="Tahoma" w:cs="Tahoma"/>
          <w:color w:val="000000"/>
          <w:sz w:val="26"/>
          <w:szCs w:val="26"/>
        </w:rPr>
        <w:t xml:space="preserve">_____________________ </w:t>
      </w:r>
      <w:r w:rsidRPr="00AC26A2">
        <w:rPr>
          <w:rFonts w:ascii="Tahoma" w:eastAsia="Times New Roman" w:hAnsi="Tahoma" w:cs="Tahoma"/>
          <w:color w:val="000000"/>
          <w:sz w:val="26"/>
          <w:szCs w:val="26"/>
        </w:rPr>
        <w:t>in the number of visitors of 1,692.     </w:t>
      </w:r>
      <w:r w:rsidRPr="00AC26A2">
        <w:rPr>
          <w:rFonts w:ascii="Tahoma" w:eastAsia="Times New Roman" w:hAnsi="Tahoma" w:cs="Tahoma"/>
          <w:noProof/>
          <w:color w:val="000000"/>
          <w:sz w:val="26"/>
          <w:szCs w:val="26"/>
        </w:rPr>
        <w:drawing>
          <wp:inline distT="0" distB="0" distL="0" distR="0">
            <wp:extent cx="190500" cy="190500"/>
            <wp:effectExtent l="0" t="0" r="0" b="0"/>
            <wp:docPr id="62" name="Picture 62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0C" w:rsidRPr="00AC26A2" w:rsidRDefault="005C340C" w:rsidP="00AC26A2">
      <w:pPr>
        <w:bidi w:val="0"/>
        <w:ind w:firstLine="720"/>
      </w:pPr>
    </w:p>
    <w:sectPr w:rsidR="005C340C" w:rsidRPr="00AC26A2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A2"/>
    <w:rsid w:val="004D7A97"/>
    <w:rsid w:val="005C340C"/>
    <w:rsid w:val="00A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42BD3-D3FB-4DAB-A1C7-6BDD4893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6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4785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92214463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809199426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630863757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708263762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706562756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329022966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809711164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971982340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</w:divsChild>
    </w:div>
    <w:div w:id="2000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279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2011640395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89342002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772283726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326204761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600672532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719741743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719014807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920220768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690987960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829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2</cp:revision>
  <dcterms:created xsi:type="dcterms:W3CDTF">2021-05-20T07:06:00Z</dcterms:created>
  <dcterms:modified xsi:type="dcterms:W3CDTF">2021-05-20T07:11:00Z</dcterms:modified>
</cp:coreProperties>
</file>