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C6F1" w14:textId="4A531241" w:rsidR="00811EA0" w:rsidRDefault="00811EA0"/>
    <w:p w14:paraId="6FF015C3" w14:textId="2DC2340C" w:rsidR="00126B53" w:rsidRPr="00126B53" w:rsidRDefault="00126B53" w:rsidP="00126B53">
      <w:pPr>
        <w:jc w:val="center"/>
        <w:rPr>
          <w:b/>
          <w:bCs/>
          <w:sz w:val="32"/>
          <w:szCs w:val="32"/>
          <w:lang w:val="en-US"/>
        </w:rPr>
      </w:pPr>
      <w:r w:rsidRPr="00126B53">
        <w:rPr>
          <w:b/>
          <w:bCs/>
          <w:sz w:val="32"/>
          <w:szCs w:val="32"/>
          <w:lang w:val="en-US"/>
        </w:rPr>
        <w:t>Expressing sequences in a process</w:t>
      </w:r>
    </w:p>
    <w:p w14:paraId="04671EFD" w14:textId="77777777" w:rsidR="00126B53" w:rsidRPr="00126B53" w:rsidRDefault="00126B53" w:rsidP="00126B53">
      <w:pPr>
        <w:shd w:val="clear" w:color="auto" w:fill="FFFFFF"/>
        <w:spacing w:after="420" w:line="240" w:lineRule="auto"/>
        <w:rPr>
          <w:rFonts w:ascii="Roboto" w:eastAsia="Times New Roman" w:hAnsi="Roboto" w:cs="Times New Roman"/>
          <w:color w:val="393939"/>
          <w:sz w:val="27"/>
          <w:szCs w:val="27"/>
          <w:lang w:eastAsia="en-IL"/>
        </w:rPr>
      </w:pPr>
    </w:p>
    <w:p w14:paraId="08B4EE29" w14:textId="71051FDC" w:rsidR="00126B53" w:rsidRDefault="00126B53" w:rsidP="00531AFD">
      <w:pPr>
        <w:jc w:val="center"/>
      </w:pPr>
      <w:r w:rsidRPr="00126B53">
        <w:rPr>
          <w:noProof/>
        </w:rPr>
        <w:drawing>
          <wp:inline distT="0" distB="0" distL="0" distR="0" wp14:anchorId="18B58ED1" wp14:editId="5D459D52">
            <wp:extent cx="4580711" cy="5475945"/>
            <wp:effectExtent l="0" t="0" r="0" b="0"/>
            <wp:docPr id="2" name="Picture 2" descr="English Sequence Connectors Definition and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 Sequence Connectors Definition and Examp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705" cy="54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42338" w14:textId="6FE8158D" w:rsidR="00531AFD" w:rsidRPr="00531AFD" w:rsidRDefault="00531AFD" w:rsidP="00531AFD"/>
    <w:p w14:paraId="72FE432A" w14:textId="77777777" w:rsidR="00531AFD" w:rsidRPr="00531AFD" w:rsidRDefault="00000000" w:rsidP="00531AF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L"/>
        </w:rPr>
        <w:pict w14:anchorId="634072E1">
          <v:rect id="_x0000_i1025" style="width:0;height:.75pt" o:hralign="center" o:hrstd="t" o:hrnoshade="t" o:hr="t" fillcolor="#4b4f58" stroked="f"/>
        </w:pict>
      </w:r>
    </w:p>
    <w:p w14:paraId="769EB42E" w14:textId="1F639CFE" w:rsidR="00531AFD" w:rsidRDefault="00531AFD" w:rsidP="00531AF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4B8A8421" w14:textId="1BFBC73F" w:rsidR="00531AFD" w:rsidRDefault="00531AFD" w:rsidP="00531AF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25178CE3" w14:textId="1384A181" w:rsidR="00531AFD" w:rsidRDefault="00531AFD" w:rsidP="00531AF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62349ED0" w14:textId="17BD804F" w:rsidR="00531AFD" w:rsidRDefault="00531AFD" w:rsidP="00531AFD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IL"/>
        </w:rPr>
      </w:pPr>
    </w:p>
    <w:p w14:paraId="41734FE2" w14:textId="3388FD02" w:rsidR="00531AFD" w:rsidRPr="00531AFD" w:rsidRDefault="00531AFD" w:rsidP="00531AFD">
      <w:pPr>
        <w:pStyle w:val="ListParagraph"/>
        <w:numPr>
          <w:ilvl w:val="0"/>
          <w:numId w:val="3"/>
        </w:numPr>
        <w:shd w:val="clear" w:color="auto" w:fill="FFFFFF"/>
        <w:spacing w:after="276" w:line="240" w:lineRule="auto"/>
        <w:textAlignment w:val="baseline"/>
        <w:rPr>
          <w:rFonts w:ascii="Source Sans Pro" w:eastAsia="Times New Roman" w:hAnsi="Source Sans Pro" w:cs="Times New Roman"/>
          <w:color w:val="4B4F58"/>
          <w:sz w:val="29"/>
          <w:szCs w:val="29"/>
          <w:lang w:val="en-US" w:eastAsia="en-IL"/>
        </w:rPr>
      </w:pPr>
      <w:r>
        <w:rPr>
          <w:rFonts w:ascii="Source Sans Pro" w:eastAsia="Times New Roman" w:hAnsi="Source Sans Pro" w:cs="Times New Roman"/>
          <w:b/>
          <w:bCs/>
          <w:color w:val="4B4F58"/>
          <w:sz w:val="29"/>
          <w:szCs w:val="29"/>
          <w:lang w:val="en-US" w:eastAsia="en-IL"/>
        </w:rPr>
        <w:lastRenderedPageBreak/>
        <w:t xml:space="preserve">Example: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9"/>
          <w:szCs w:val="29"/>
          <w:lang w:eastAsia="en-IL"/>
        </w:rPr>
        <w:t>Describe the different stages of the construction of a residential building in a municipal area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9"/>
          <w:szCs w:val="29"/>
          <w:lang w:val="en-US" w:eastAsia="en-IL"/>
        </w:rPr>
        <w:t>.</w:t>
      </w:r>
    </w:p>
    <w:p w14:paraId="7FCC5EA6" w14:textId="77777777" w:rsidR="00531AFD" w:rsidRPr="00531AFD" w:rsidRDefault="00531AFD" w:rsidP="00531AFD">
      <w:pPr>
        <w:shd w:val="clear" w:color="auto" w:fill="FFFFFF"/>
        <w:spacing w:after="276" w:line="360" w:lineRule="auto"/>
        <w:jc w:val="center"/>
        <w:textAlignment w:val="baseline"/>
        <w:rPr>
          <w:rFonts w:ascii="Source Sans Pro" w:eastAsia="Times New Roman" w:hAnsi="Source Sans Pro" w:cs="Times New Roman"/>
          <w:sz w:val="26"/>
          <w:szCs w:val="26"/>
          <w:lang w:eastAsia="en-IL"/>
        </w:rPr>
      </w:pPr>
      <w:r w:rsidRPr="00531AFD">
        <w:rPr>
          <w:rFonts w:ascii="Source Sans Pro" w:eastAsia="Times New Roman" w:hAnsi="Source Sans Pro" w:cs="Times New Roman"/>
          <w:i/>
          <w:iCs/>
          <w:sz w:val="26"/>
          <w:szCs w:val="26"/>
          <w:lang w:eastAsia="en-IL"/>
        </w:rPr>
        <w:t xml:space="preserve">Planning and estimation – Having the plan approved by the municipality – Collecting building materials – Engaging masons and labourers – Construction work up to roofing – Fitting doors and windows – Plastering – Wiring – Colouring – Getting water connection – Sewerage </w:t>
      </w:r>
      <w:proofErr w:type="gramStart"/>
      <w:r w:rsidRPr="00531AFD">
        <w:rPr>
          <w:rFonts w:ascii="Source Sans Pro" w:eastAsia="Times New Roman" w:hAnsi="Source Sans Pro" w:cs="Times New Roman"/>
          <w:i/>
          <w:iCs/>
          <w:sz w:val="26"/>
          <w:szCs w:val="26"/>
          <w:lang w:eastAsia="en-IL"/>
        </w:rPr>
        <w:t>connection</w:t>
      </w:r>
      <w:proofErr w:type="gramEnd"/>
    </w:p>
    <w:p w14:paraId="5E58066E" w14:textId="77777777" w:rsidR="00531AFD" w:rsidRPr="00531AFD" w:rsidRDefault="00531AFD" w:rsidP="00531AFD">
      <w:pPr>
        <w:shd w:val="clear" w:color="auto" w:fill="FFFFFF"/>
        <w:spacing w:after="276" w:line="240" w:lineRule="auto"/>
        <w:textAlignment w:val="baseline"/>
        <w:rPr>
          <w:rFonts w:ascii="Source Sans Pro" w:eastAsia="Times New Roman" w:hAnsi="Source Sans Pro" w:cs="Times New Roman"/>
          <w:color w:val="4B4F58"/>
          <w:sz w:val="29"/>
          <w:szCs w:val="29"/>
          <w:lang w:eastAsia="en-IL"/>
        </w:rPr>
      </w:pPr>
      <w:r w:rsidRPr="00531AFD">
        <w:rPr>
          <w:rFonts w:ascii="Source Sans Pro" w:eastAsia="Times New Roman" w:hAnsi="Source Sans Pro" w:cs="Times New Roman"/>
          <w:b/>
          <w:bCs/>
          <w:color w:val="4B4F58"/>
          <w:sz w:val="29"/>
          <w:szCs w:val="29"/>
          <w:u w:val="single"/>
          <w:lang w:eastAsia="en-IL"/>
        </w:rPr>
        <w:t>CONSTRUCTION OF A RESIDENTIAL BUILDING</w:t>
      </w:r>
    </w:p>
    <w:p w14:paraId="71FB9B2D" w14:textId="0DEC9706" w:rsidR="00531AFD" w:rsidRDefault="00531AFD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First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the planning and estimation for the construction of a residential building are done. Then, the plan </w:t>
      </w:r>
      <w:proofErr w:type="gramStart"/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>has to</w:t>
      </w:r>
      <w:proofErr w:type="gramEnd"/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 be approved by the municipality.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After that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the building materials are collected.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Next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masons and labourers are engaged.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Thereafter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the construction up to the roofing is completed.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Then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 the doors and windows are fitted.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After that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the inside and outside walls are plastered.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Next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the wiring is done. The inside and outside walls are coloured.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After that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 xml:space="preserve">, water connection and sewerage connection are obtained. </w:t>
      </w:r>
      <w:r w:rsidRPr="00531AFD">
        <w:rPr>
          <w:rFonts w:ascii="Source Sans Pro" w:eastAsia="Times New Roman" w:hAnsi="Source Sans Pro" w:cs="Times New Roman"/>
          <w:b/>
          <w:bCs/>
          <w:color w:val="4B4F58"/>
          <w:sz w:val="26"/>
          <w:szCs w:val="26"/>
          <w:lang w:eastAsia="en-IL"/>
        </w:rPr>
        <w:t>Now</w:t>
      </w:r>
      <w:r w:rsidRPr="00531AFD"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  <w:t>, the construction of a residential building is completed.</w:t>
      </w:r>
    </w:p>
    <w:p w14:paraId="486A7AA6" w14:textId="37F0185C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10E34409" w14:textId="79B5D319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4F707160" w14:textId="27BA3D21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2EC7D8E1" w14:textId="43D80AED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5228021C" w14:textId="63E5C81B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013AAF25" w14:textId="435DD12B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012E3757" w14:textId="650DC5F1" w:rsidR="003B0779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5C6F9760" w14:textId="77777777" w:rsidR="003B0779" w:rsidRPr="00531AFD" w:rsidRDefault="003B0779" w:rsidP="00531AFD">
      <w:pPr>
        <w:shd w:val="clear" w:color="auto" w:fill="FFFFFF"/>
        <w:spacing w:after="276" w:line="360" w:lineRule="auto"/>
        <w:textAlignment w:val="baseline"/>
        <w:rPr>
          <w:rFonts w:ascii="Source Sans Pro" w:eastAsia="Times New Roman" w:hAnsi="Source Sans Pro" w:cs="Times New Roman"/>
          <w:color w:val="4B4F58"/>
          <w:sz w:val="26"/>
          <w:szCs w:val="26"/>
          <w:lang w:eastAsia="en-IL"/>
        </w:rPr>
      </w:pPr>
    </w:p>
    <w:p w14:paraId="2A3A04DB" w14:textId="19EC4394" w:rsidR="00531AFD" w:rsidRPr="00531AFD" w:rsidRDefault="00531AFD" w:rsidP="00531AFD">
      <w:pPr>
        <w:pStyle w:val="ListParagraph"/>
        <w:numPr>
          <w:ilvl w:val="0"/>
          <w:numId w:val="3"/>
        </w:numPr>
        <w:tabs>
          <w:tab w:val="left" w:pos="1824"/>
        </w:tabs>
        <w:rPr>
          <w:rFonts w:ascii="Source Sans Pro" w:hAnsi="Source Sans Pro"/>
          <w:color w:val="4B4F58"/>
          <w:sz w:val="26"/>
          <w:szCs w:val="26"/>
          <w:shd w:val="clear" w:color="auto" w:fill="FFFFFF"/>
          <w:lang w:val="en-US"/>
        </w:rPr>
      </w:pPr>
      <w:r w:rsidRPr="00531AFD">
        <w:rPr>
          <w:rFonts w:ascii="Source Sans Pro" w:hAnsi="Source Sans Pro"/>
          <w:color w:val="4B4F58"/>
          <w:sz w:val="26"/>
          <w:szCs w:val="26"/>
          <w:u w:val="single"/>
          <w:shd w:val="clear" w:color="auto" w:fill="FFFFFF"/>
          <w:lang w:val="en-US"/>
        </w:rPr>
        <w:lastRenderedPageBreak/>
        <w:t>Exercise</w:t>
      </w:r>
      <w:r>
        <w:rPr>
          <w:rFonts w:ascii="Source Sans Pro" w:hAnsi="Source Sans Pro"/>
          <w:color w:val="4B4F58"/>
          <w:sz w:val="26"/>
          <w:szCs w:val="26"/>
          <w:shd w:val="clear" w:color="auto" w:fill="FFFFFF"/>
          <w:lang w:val="en-US"/>
        </w:rPr>
        <w:t xml:space="preserve">: </w:t>
      </w:r>
      <w:r w:rsidRPr="00531AFD">
        <w:rPr>
          <w:rFonts w:ascii="Source Sans Pro" w:hAnsi="Source Sans Pro"/>
          <w:color w:val="4B4F58"/>
          <w:sz w:val="26"/>
          <w:szCs w:val="26"/>
          <w:shd w:val="clear" w:color="auto" w:fill="FFFFFF"/>
          <w:lang w:val="en-US"/>
        </w:rPr>
        <w:t xml:space="preserve">Fill in suitable connectors to complete the process description. </w:t>
      </w:r>
    </w:p>
    <w:p w14:paraId="51CEA88F" w14:textId="77777777" w:rsidR="00531AFD" w:rsidRPr="00531AFD" w:rsidRDefault="00531AFD" w:rsidP="00531AFD">
      <w:pPr>
        <w:pStyle w:val="NormalWeb"/>
        <w:shd w:val="clear" w:color="auto" w:fill="FFFFFF"/>
        <w:spacing w:before="0" w:beforeAutospacing="0" w:after="276" w:afterAutospacing="0"/>
        <w:textAlignment w:val="baseline"/>
        <w:rPr>
          <w:rFonts w:ascii="Source Sans Pro" w:hAnsi="Source Sans Pro"/>
          <w:color w:val="4B4F58"/>
        </w:rPr>
      </w:pPr>
      <w:r w:rsidRPr="00531AFD">
        <w:rPr>
          <w:rStyle w:val="Strong"/>
          <w:rFonts w:ascii="Source Sans Pro" w:hAnsi="Source Sans Pro"/>
          <w:color w:val="4B4F58"/>
        </w:rPr>
        <w:t>The Indian Air Force sometimes recruits airmen. Below is an outline of a selection procedure. Study it and describe the Process of selecting Air-Force candidates.</w:t>
      </w:r>
    </w:p>
    <w:p w14:paraId="00255FFA" w14:textId="77777777" w:rsidR="00531AFD" w:rsidRDefault="00531AFD" w:rsidP="00531AFD">
      <w:pPr>
        <w:pStyle w:val="NormalWeb"/>
        <w:shd w:val="clear" w:color="auto" w:fill="FFFFFF"/>
        <w:spacing w:before="0" w:beforeAutospacing="0" w:after="276" w:afterAutospacing="0" w:line="360" w:lineRule="auto"/>
        <w:textAlignment w:val="baseline"/>
        <w:rPr>
          <w:rFonts w:ascii="Source Sans Pro" w:hAnsi="Source Sans Pro"/>
          <w:color w:val="4B4F58"/>
          <w:sz w:val="26"/>
          <w:szCs w:val="26"/>
        </w:rPr>
      </w:pPr>
      <w:r>
        <w:rPr>
          <w:rStyle w:val="Emphasis"/>
          <w:rFonts w:ascii="Source Sans Pro" w:hAnsi="Source Sans Pro"/>
          <w:color w:val="4B4F58"/>
          <w:sz w:val="26"/>
          <w:szCs w:val="26"/>
        </w:rPr>
        <w:t>Advertisement in the newspaper – Application – Written test held on (a) Mathematics (b) Language (c) General Knowledge – Appearance before an Interview Board – Medical Examination – Endurance Test – Selection – Appointment</w:t>
      </w:r>
    </w:p>
    <w:p w14:paraId="34DFAE1F" w14:textId="078318ED" w:rsidR="00531AFD" w:rsidRDefault="00531AFD" w:rsidP="00531AFD">
      <w:pPr>
        <w:pStyle w:val="NormalWeb"/>
        <w:shd w:val="clear" w:color="auto" w:fill="FFFFFF"/>
        <w:spacing w:before="0" w:beforeAutospacing="0" w:after="276" w:afterAutospacing="0"/>
        <w:textAlignment w:val="baseline"/>
        <w:rPr>
          <w:rFonts w:ascii="Source Sans Pro" w:hAnsi="Source Sans Pro"/>
          <w:color w:val="4B4F58"/>
          <w:sz w:val="29"/>
          <w:szCs w:val="29"/>
        </w:rPr>
      </w:pPr>
      <w:r>
        <w:rPr>
          <w:rStyle w:val="Strong"/>
          <w:rFonts w:ascii="Source Sans Pro" w:hAnsi="Source Sans Pro"/>
          <w:color w:val="4B4F58"/>
          <w:sz w:val="29"/>
          <w:szCs w:val="29"/>
          <w:u w:val="single"/>
          <w:lang w:val="en-US"/>
        </w:rPr>
        <w:t>R</w:t>
      </w:r>
      <w:r>
        <w:rPr>
          <w:rStyle w:val="Strong"/>
          <w:rFonts w:ascii="Source Sans Pro" w:hAnsi="Source Sans Pro"/>
          <w:color w:val="4B4F58"/>
          <w:sz w:val="29"/>
          <w:szCs w:val="29"/>
          <w:u w:val="single"/>
        </w:rPr>
        <w:t>ECRUITMENT IN INDIAN AIR-FORCE</w:t>
      </w:r>
    </w:p>
    <w:p w14:paraId="5808F86D" w14:textId="3C4AAF65" w:rsidR="00531AFD" w:rsidRPr="00531AFD" w:rsidRDefault="00531AFD" w:rsidP="00531AFD">
      <w:pPr>
        <w:pStyle w:val="NormalWeb"/>
        <w:shd w:val="clear" w:color="auto" w:fill="FFFFFF"/>
        <w:spacing w:before="0" w:beforeAutospacing="0" w:after="276" w:afterAutospacing="0" w:line="360" w:lineRule="auto"/>
        <w:textAlignment w:val="baseline"/>
      </w:pPr>
      <w:r>
        <w:rPr>
          <w:rFonts w:ascii="Source Sans Pro" w:hAnsi="Source Sans Pro"/>
          <w:color w:val="4B4F58"/>
          <w:sz w:val="26"/>
          <w:szCs w:val="26"/>
        </w:rPr>
        <w:t>Recruitment in the </w:t>
      </w:r>
      <w:hyperlink r:id="rId6" w:anchor=":~:text=The%20Indian%20Air%20Force%20(IAF,aerial%20warfare%20during%20armed%20conflict." w:tgtFrame="_blank" w:history="1">
        <w:r w:rsidRPr="003B0779">
          <w:rPr>
            <w:color w:val="4B4F58"/>
          </w:rPr>
          <w:t>I</w:t>
        </w:r>
        <w:r w:rsidRPr="003B0779">
          <w:rPr>
            <w:rFonts w:ascii="Source Sans Pro" w:hAnsi="Source Sans Pro"/>
            <w:color w:val="4B4F58"/>
            <w:sz w:val="26"/>
            <w:szCs w:val="26"/>
          </w:rPr>
          <w:t>ndian Air Force</w:t>
        </w:r>
      </w:hyperlink>
      <w:r>
        <w:rPr>
          <w:rFonts w:ascii="Source Sans Pro" w:hAnsi="Source Sans Pro"/>
          <w:color w:val="4B4F58"/>
          <w:sz w:val="26"/>
          <w:szCs w:val="26"/>
        </w:rPr>
        <w:t xml:space="preserve"> is made through advertisements in the newspaper. </w:t>
      </w:r>
      <w:r>
        <w:rPr>
          <w:rFonts w:ascii="Source Sans Pro" w:hAnsi="Source Sans Pro"/>
          <w:color w:val="4B4F58"/>
          <w:sz w:val="26"/>
          <w:szCs w:val="26"/>
          <w:lang w:val="en-US"/>
        </w:rPr>
        <w:t>________________ a</w:t>
      </w:r>
      <w:proofErr w:type="spellStart"/>
      <w:r>
        <w:rPr>
          <w:rFonts w:ascii="Source Sans Pro" w:hAnsi="Source Sans Pro"/>
          <w:color w:val="4B4F58"/>
          <w:sz w:val="26"/>
          <w:szCs w:val="26"/>
        </w:rPr>
        <w:t>pplications</w:t>
      </w:r>
      <w:proofErr w:type="spellEnd"/>
      <w:r>
        <w:rPr>
          <w:rFonts w:ascii="Source Sans Pro" w:hAnsi="Source Sans Pro"/>
          <w:color w:val="4B4F58"/>
          <w:sz w:val="26"/>
          <w:szCs w:val="26"/>
        </w:rPr>
        <w:t xml:space="preserve"> are invited from suitable candidates. </w:t>
      </w:r>
      <w:r>
        <w:rPr>
          <w:rFonts w:ascii="Source Sans Pro" w:hAnsi="Source Sans Pro"/>
          <w:color w:val="4B4F58"/>
          <w:sz w:val="26"/>
          <w:szCs w:val="26"/>
          <w:lang w:val="en-US"/>
        </w:rPr>
        <w:t>________________ w</w:t>
      </w:r>
      <w:proofErr w:type="spellStart"/>
      <w:r>
        <w:rPr>
          <w:rFonts w:ascii="Source Sans Pro" w:hAnsi="Source Sans Pro"/>
          <w:color w:val="4B4F58"/>
          <w:sz w:val="26"/>
          <w:szCs w:val="26"/>
        </w:rPr>
        <w:t>ritten</w:t>
      </w:r>
      <w:proofErr w:type="spellEnd"/>
      <w:r>
        <w:rPr>
          <w:rFonts w:ascii="Source Sans Pro" w:hAnsi="Source Sans Pro"/>
          <w:color w:val="4B4F58"/>
          <w:sz w:val="26"/>
          <w:szCs w:val="26"/>
        </w:rPr>
        <w:t xml:space="preserve"> tests on Mathematics, Language, and General Knowledge are held. </w:t>
      </w:r>
      <w:r>
        <w:rPr>
          <w:rFonts w:ascii="Source Sans Pro" w:hAnsi="Source Sans Pro"/>
          <w:color w:val="4B4F58"/>
          <w:sz w:val="26"/>
          <w:szCs w:val="26"/>
          <w:lang w:val="en-US"/>
        </w:rPr>
        <w:t>________________ t</w:t>
      </w:r>
      <w:r>
        <w:rPr>
          <w:rFonts w:ascii="Source Sans Pro" w:hAnsi="Source Sans Pro"/>
          <w:color w:val="4B4F58"/>
          <w:sz w:val="26"/>
          <w:szCs w:val="26"/>
        </w:rPr>
        <w:t xml:space="preserve">he eligible candidates are called by registered letters to appear before an Interview Board. </w:t>
      </w:r>
      <w:r>
        <w:rPr>
          <w:rFonts w:ascii="Source Sans Pro" w:hAnsi="Source Sans Pro"/>
          <w:color w:val="4B4F58"/>
          <w:sz w:val="26"/>
          <w:szCs w:val="26"/>
          <w:lang w:val="en-US"/>
        </w:rPr>
        <w:t xml:space="preserve">________________ </w:t>
      </w:r>
      <w:r>
        <w:rPr>
          <w:rFonts w:ascii="Source Sans Pro" w:hAnsi="Source Sans Pro"/>
          <w:color w:val="4B4F58"/>
          <w:sz w:val="26"/>
          <w:szCs w:val="26"/>
        </w:rPr>
        <w:t xml:space="preserve">being duly interviewed the candidates </w:t>
      </w:r>
      <w:proofErr w:type="gramStart"/>
      <w:r>
        <w:rPr>
          <w:rFonts w:ascii="Source Sans Pro" w:hAnsi="Source Sans Pro"/>
          <w:color w:val="4B4F58"/>
          <w:sz w:val="26"/>
          <w:szCs w:val="26"/>
        </w:rPr>
        <w:t>have to</w:t>
      </w:r>
      <w:proofErr w:type="gramEnd"/>
      <w:r>
        <w:rPr>
          <w:rFonts w:ascii="Source Sans Pro" w:hAnsi="Source Sans Pro"/>
          <w:color w:val="4B4F58"/>
          <w:sz w:val="26"/>
          <w:szCs w:val="26"/>
        </w:rPr>
        <w:t xml:space="preserve"> go in for the medical examination. </w:t>
      </w:r>
      <w:r w:rsidR="003B0779">
        <w:rPr>
          <w:rFonts w:ascii="Source Sans Pro" w:hAnsi="Source Sans Pro"/>
          <w:color w:val="4B4F58"/>
          <w:sz w:val="26"/>
          <w:szCs w:val="26"/>
          <w:lang w:val="en-US"/>
        </w:rPr>
        <w:t>________________</w:t>
      </w:r>
      <w:r>
        <w:rPr>
          <w:rFonts w:ascii="Source Sans Pro" w:hAnsi="Source Sans Pro"/>
          <w:color w:val="4B4F58"/>
          <w:sz w:val="26"/>
          <w:szCs w:val="26"/>
        </w:rPr>
        <w:t xml:space="preserve">, they </w:t>
      </w:r>
      <w:proofErr w:type="gramStart"/>
      <w:r>
        <w:rPr>
          <w:rFonts w:ascii="Source Sans Pro" w:hAnsi="Source Sans Pro"/>
          <w:color w:val="4B4F58"/>
          <w:sz w:val="26"/>
          <w:szCs w:val="26"/>
        </w:rPr>
        <w:t>have to</w:t>
      </w:r>
      <w:proofErr w:type="gramEnd"/>
      <w:r>
        <w:rPr>
          <w:rFonts w:ascii="Source Sans Pro" w:hAnsi="Source Sans Pro"/>
          <w:color w:val="4B4F58"/>
          <w:sz w:val="26"/>
          <w:szCs w:val="26"/>
        </w:rPr>
        <w:t xml:space="preserve"> appear at the endurance test too. </w:t>
      </w:r>
      <w:r>
        <w:rPr>
          <w:rFonts w:ascii="Source Sans Pro" w:hAnsi="Source Sans Pro"/>
          <w:color w:val="4B4F58"/>
          <w:sz w:val="26"/>
          <w:szCs w:val="26"/>
          <w:lang w:val="en-US"/>
        </w:rPr>
        <w:t>_______________</w:t>
      </w:r>
      <w:proofErr w:type="gramStart"/>
      <w:r>
        <w:rPr>
          <w:rFonts w:ascii="Source Sans Pro" w:hAnsi="Source Sans Pro"/>
          <w:color w:val="4B4F58"/>
          <w:sz w:val="26"/>
          <w:szCs w:val="26"/>
          <w:lang w:val="en-US"/>
        </w:rPr>
        <w:t>_ ,</w:t>
      </w:r>
      <w:proofErr w:type="gramEnd"/>
      <w:r>
        <w:rPr>
          <w:rFonts w:ascii="Source Sans Pro" w:hAnsi="Source Sans Pro"/>
          <w:color w:val="4B4F58"/>
          <w:sz w:val="26"/>
          <w:szCs w:val="26"/>
          <w:lang w:val="en-US"/>
        </w:rPr>
        <w:t xml:space="preserve"> </w:t>
      </w:r>
      <w:r>
        <w:rPr>
          <w:rFonts w:ascii="Source Sans Pro" w:hAnsi="Source Sans Pro"/>
          <w:color w:val="4B4F58"/>
          <w:sz w:val="26"/>
          <w:szCs w:val="26"/>
        </w:rPr>
        <w:t>If they pass these tests, they are selected for appointment in the Air Force.</w:t>
      </w:r>
    </w:p>
    <w:sectPr w:rsidR="00531AFD" w:rsidRPr="00531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0CAA"/>
    <w:multiLevelType w:val="hybridMultilevel"/>
    <w:tmpl w:val="3AA05F9C"/>
    <w:lvl w:ilvl="0" w:tplc="F2D438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102A"/>
    <w:multiLevelType w:val="multilevel"/>
    <w:tmpl w:val="B436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60915"/>
    <w:multiLevelType w:val="multilevel"/>
    <w:tmpl w:val="326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69373">
    <w:abstractNumId w:val="2"/>
  </w:num>
  <w:num w:numId="2" w16cid:durableId="303243817">
    <w:abstractNumId w:val="1"/>
  </w:num>
  <w:num w:numId="3" w16cid:durableId="55963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53"/>
    <w:rsid w:val="00126B53"/>
    <w:rsid w:val="003344E7"/>
    <w:rsid w:val="003B0779"/>
    <w:rsid w:val="00531AFD"/>
    <w:rsid w:val="00811EA0"/>
    <w:rsid w:val="00C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DC08"/>
  <w15:chartTrackingRefBased/>
  <w15:docId w15:val="{978234ED-20FD-472B-81C6-73C66ED5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B53"/>
    <w:rPr>
      <w:rFonts w:ascii="Times New Roman" w:eastAsia="Times New Roman" w:hAnsi="Times New Roman" w:cs="Times New Roman"/>
      <w:b/>
      <w:bCs/>
      <w:sz w:val="27"/>
      <w:szCs w:val="27"/>
      <w:lang w:val="en-IL" w:eastAsia="en-IL"/>
    </w:rPr>
  </w:style>
  <w:style w:type="character" w:styleId="Strong">
    <w:name w:val="Strong"/>
    <w:basedOn w:val="DefaultParagraphFont"/>
    <w:uiPriority w:val="22"/>
    <w:qFormat/>
    <w:rsid w:val="00126B53"/>
    <w:rPr>
      <w:b/>
      <w:bCs/>
    </w:rPr>
  </w:style>
  <w:style w:type="paragraph" w:styleId="NormalWeb">
    <w:name w:val="Normal (Web)"/>
    <w:basedOn w:val="Normal"/>
    <w:uiPriority w:val="99"/>
    <w:unhideWhenUsed/>
    <w:rsid w:val="0012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character" w:styleId="Emphasis">
    <w:name w:val="Emphasis"/>
    <w:basedOn w:val="DefaultParagraphFont"/>
    <w:uiPriority w:val="20"/>
    <w:qFormat/>
    <w:rsid w:val="00126B5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1AFD"/>
    <w:rPr>
      <w:color w:val="0000FF"/>
      <w:u w:val="single"/>
    </w:rPr>
  </w:style>
  <w:style w:type="paragraph" w:customStyle="1" w:styleId="has-ast-global-color-2-color">
    <w:name w:val="has-ast-global-color-2-color"/>
    <w:basedOn w:val="Normal"/>
    <w:rsid w:val="005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ListParagraph">
    <w:name w:val="List Paragraph"/>
    <w:basedOn w:val="Normal"/>
    <w:uiPriority w:val="34"/>
    <w:qFormat/>
    <w:rsid w:val="0053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7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ndian_Air_For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dcterms:created xsi:type="dcterms:W3CDTF">2024-02-15T13:37:00Z</dcterms:created>
  <dcterms:modified xsi:type="dcterms:W3CDTF">2024-02-15T13:37:00Z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0618e227-1609-41db-a387-06f84a2542ba</vt:lpwstr>
  </property>
</Properties>
</file>